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sz w:val="24"/>
          <w:szCs w:val="24"/>
        </w:rPr>
      </w:pPr>
      <w:r>
        <w:drawing>
          <wp:anchor behindDoc="0" distT="0" distB="0" distL="0" distR="0" simplePos="0" locked="0" layoutInCell="1" allowOverlap="1" relativeHeight="2">
            <wp:simplePos x="0" y="0"/>
            <wp:positionH relativeFrom="page">
              <wp:posOffset>641985</wp:posOffset>
            </wp:positionH>
            <wp:positionV relativeFrom="page">
              <wp:posOffset>571500</wp:posOffset>
            </wp:positionV>
            <wp:extent cx="6322695" cy="9418320"/>
            <wp:effectExtent l="0" t="0" r="0" b="0"/>
            <wp:wrapTopAndBottom/>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322695" cy="9418320"/>
                    </a:xfrm>
                    <a:prstGeom prst="rect">
                      <a:avLst/>
                    </a:prstGeom>
                  </pic:spPr>
                </pic:pic>
              </a:graphicData>
            </a:graphic>
          </wp:anchor>
        </w:drawing>
      </w:r>
      <w:r>
        <w:rPr>
          <w:rFonts w:cs="Times New Roman" w:ascii="Times New Roman" w:hAnsi="Times New Roman"/>
          <w:sz w:val="24"/>
          <w:szCs w:val="24"/>
        </w:rPr>
        <w:t>аттестации, применяются в части не противоречащей Федеральному Закону «Об образовании в Российской Федерации» от 29 декабря 2012 года № 273-ФЗ или издаваемым в соответствии с ним иными нормативными правовыми актами Российской Федерации:</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 xml:space="preserve">Порядок аттестации педагогических работников государственных и муниципальных образовательных учреждений, утвержденный приказом Министерства образования и науки Российской Федерации от 24 марта 2010 года № 209; </w:t>
      </w:r>
    </w:p>
    <w:p>
      <w:pPr>
        <w:pStyle w:val="Normal"/>
        <w:rPr/>
      </w:pP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 xml:space="preserve">письмо Министерства образования и науки Российской Федерации и Профсоюза работников народного образования и науки Российской Федерации «Разъяснения по применению Порядка аттестации педагогических работников государственных и муниципальных образовательных учреждений» от 18 августа 2010 года № 03-52/46; </w:t>
      </w:r>
    </w:p>
    <w:p>
      <w:pPr>
        <w:pStyle w:val="Normal"/>
        <w:rPr>
          <w:rFonts w:ascii="Times New Roman" w:hAnsi="Times New Roman" w:cs="Times New Roman"/>
          <w:sz w:val="24"/>
          <w:szCs w:val="24"/>
        </w:rPr>
      </w:pP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 xml:space="preserve">письмо Министерства образования и науки Российской Федерации «Разъяснения по применению порядка аттестации педагогических работников государственных и муниципальных образовательных учреждений» от 15 августа 2011 года № 03-515/59; </w:t>
      </w:r>
    </w:p>
    <w:p>
      <w:pPr>
        <w:pStyle w:val="Normal"/>
        <w:rPr>
          <w:rFonts w:ascii="Times New Roman" w:hAnsi="Times New Roman" w:cs="Times New Roman"/>
          <w:sz w:val="24"/>
          <w:szCs w:val="24"/>
        </w:rPr>
      </w:pP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 xml:space="preserve">приказ Министерства здравоохранения и социального развития Российской Федерации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зарегистрированный в Министерстве юстиции Российской Федерации 06.10.2010, регистрационный № 18638 («Российская газета» № 237, 20.10.2010); </w:t>
      </w:r>
    </w:p>
    <w:p>
      <w:pPr>
        <w:pStyle w:val="Normal"/>
        <w:rPr>
          <w:rFonts w:ascii="Times New Roman" w:hAnsi="Times New Roman" w:cs="Times New Roman"/>
          <w:sz w:val="24"/>
          <w:szCs w:val="24"/>
        </w:rPr>
      </w:pP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 xml:space="preserve">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утвержденная постановлением Правительства Российской Федерации от 8 августа 2013 г. № 678; </w:t>
      </w:r>
    </w:p>
    <w:p>
      <w:pPr>
        <w:pStyle w:val="Normal"/>
        <w:rPr>
          <w:rFonts w:ascii="Times New Roman" w:hAnsi="Times New Roman" w:cs="Times New Roman"/>
          <w:sz w:val="24"/>
          <w:szCs w:val="24"/>
        </w:rPr>
      </w:pP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Административный регламент министерства образования, науки и инновационной политики Новосибирской области по предоставлению государственной услуги «Аттестация педагогических работников организаций, осуществляющих образовательную деятельность и находящихся в ведении Новосибирской области, педагогических работников муниципальных и частных организаций, осуществляющих образовательную деятельность», утвержденный приказом министерства образования, науки и инновационной политики Новосибирской области от 31.12.2010 № 2253 «Об утверждении административного регламента по предоставлению государственной услуги»;</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 xml:space="preserve">приказ министерства образования, науки и инновационной политики Новосибирской области от 16.01.2013 г. № 1-АК «Об аттестации педагогических работников областных государственных и муниципальных образовательных учреждений, расположенных на территории Новосибирской области».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2. Формирование аттестационных комиссий, их состав и порядок работы </w:t>
      </w:r>
    </w:p>
    <w:p>
      <w:pPr>
        <w:pStyle w:val="Normal"/>
        <w:rPr>
          <w:rFonts w:ascii="Times New Roman" w:hAnsi="Times New Roman" w:cs="Times New Roman"/>
          <w:sz w:val="24"/>
          <w:szCs w:val="24"/>
        </w:rPr>
      </w:pPr>
      <w:r>
        <w:rPr>
          <w:rFonts w:cs="Times New Roman" w:ascii="Times New Roman" w:hAnsi="Times New Roman"/>
          <w:sz w:val="24"/>
          <w:szCs w:val="24"/>
        </w:rPr>
        <w:t xml:space="preserve">2.1. Аттестация педагогических работников Гимназии проводится аттестационной комиссией, назначенной директором. </w:t>
      </w:r>
    </w:p>
    <w:p>
      <w:pPr>
        <w:pStyle w:val="Normal"/>
        <w:rPr>
          <w:rFonts w:ascii="Times New Roman" w:hAnsi="Times New Roman" w:cs="Times New Roman"/>
          <w:sz w:val="24"/>
          <w:szCs w:val="24"/>
        </w:rPr>
      </w:pPr>
      <w:r>
        <w:rPr>
          <w:rFonts w:cs="Times New Roman" w:ascii="Times New Roman" w:hAnsi="Times New Roman"/>
          <w:sz w:val="24"/>
          <w:szCs w:val="24"/>
        </w:rPr>
        <w:t>2.2. Аттестационная комиссия в составе председателя комиссии — директора гимназии, заместителя председателя — заместителя директора по УВР, секретаря и членов комиссии формируется из числа сотрудников гимназии (руководителей МО, учителей высшей квалификационной категории), представителей от Попечительского совета Гимназии. Персональный состав аттестационной комиссии утверждается приказом директора.</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2.3. 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аттестационными комиссиями решения.</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2.4. Заседание аттестационной комиссии считается правомочным, если на нем присутствуют не менее двух третей ее членов.</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2.5. Педагогический работник имеет право лично присутствовать при его аттестации на заседании аттестационной комиссии, о чем письменно уведомляет аттестационную комиссию.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 </w:t>
      </w:r>
    </w:p>
    <w:p>
      <w:pPr>
        <w:pStyle w:val="Normal"/>
        <w:rPr>
          <w:rFonts w:ascii="Times New Roman" w:hAnsi="Times New Roman" w:cs="Times New Roman"/>
          <w:sz w:val="24"/>
          <w:szCs w:val="24"/>
        </w:rPr>
      </w:pPr>
      <w:r>
        <w:rPr>
          <w:rFonts w:cs="Times New Roman" w:ascii="Times New Roman" w:hAnsi="Times New Roman"/>
          <w:sz w:val="24"/>
          <w:szCs w:val="24"/>
        </w:rPr>
        <w:t>2.6.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педагогический работник прошел аттестацию. При прохождении аттестации педагогический работник, являющийся членом аттестационной комиссии, не участвует в голосовании по своей кандидатуре.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2.7. График работы аттестационных комиссий утверждается ежегодно приказом директора гимназии. </w:t>
      </w:r>
    </w:p>
    <w:p>
      <w:pPr>
        <w:pStyle w:val="Normal"/>
        <w:rPr>
          <w:rFonts w:ascii="Times New Roman" w:hAnsi="Times New Roman" w:cs="Times New Roman"/>
          <w:sz w:val="24"/>
          <w:szCs w:val="24"/>
        </w:rPr>
      </w:pPr>
      <w:r>
        <w:rPr>
          <w:rFonts w:cs="Times New Roman" w:ascii="Times New Roman" w:hAnsi="Times New Roman"/>
          <w:sz w:val="24"/>
          <w:szCs w:val="24"/>
        </w:rPr>
        <w:t xml:space="preserve">2.8. Решение аттестационной комиссии оформляется протоколом, который вступает в силу со дня подписания председателем, заместителем председателя, секретарем и членами аттестационной комиссии, принимавшими участие в голосовании, и заносится в аттестационный лист педагогического работника. В аттестационный лист педагогического работника в случае необходимости аттестационная комиссия заносит рекомендации по совершенствованию профессиональной деятельности педагогического работника, о необходимости повышения его квалификации с указанием специализации и другие рекомендации. При наличии в аттестационном листе указанных рекомендаций работодатель не позднее чем через год со дня проведения аттестации педагогического работника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педагогического работника. </w:t>
      </w:r>
    </w:p>
    <w:p>
      <w:pPr>
        <w:pStyle w:val="Normal"/>
        <w:rPr>
          <w:rFonts w:ascii="Times New Roman" w:hAnsi="Times New Roman" w:cs="Times New Roman"/>
          <w:sz w:val="24"/>
          <w:szCs w:val="24"/>
        </w:rPr>
      </w:pPr>
      <w:r>
        <w:rPr>
          <w:rFonts w:cs="Times New Roman" w:ascii="Times New Roman" w:hAnsi="Times New Roman"/>
          <w:sz w:val="24"/>
          <w:szCs w:val="24"/>
        </w:rPr>
        <w:t xml:space="preserve">2.9. Решение аттестационной комиссии о результатах аттестации педагогических работников утверждается приказом директора. Педагогическим работникам, в отношении которых аттестационной комиссией принято решение о соответствии занимаемой должности, выдается аттестационный лист. </w:t>
      </w:r>
    </w:p>
    <w:p>
      <w:pPr>
        <w:pStyle w:val="Normal"/>
        <w:rPr>
          <w:rFonts w:ascii="Times New Roman" w:hAnsi="Times New Roman" w:cs="Times New Roman"/>
          <w:sz w:val="24"/>
          <w:szCs w:val="24"/>
        </w:rPr>
      </w:pPr>
      <w:r>
        <w:rPr>
          <w:rFonts w:cs="Times New Roman" w:ascii="Times New Roman" w:hAnsi="Times New Roman"/>
          <w:sz w:val="24"/>
          <w:szCs w:val="24"/>
        </w:rPr>
        <w:t xml:space="preserve">2.10. Аттестационный лист и выписка из приказа директора направляются педагогическому работнику в срок не позднее 30 календарных дней с даты принятия решения аттестационной комиссии для ознакомления с ними работника под роспись и принятия решений в соответствии с Трудовым кодексом Российской Федерации. Аттестационный лист и выписка из приказа директора хранятся в личном деле педагогического работника. </w:t>
      </w:r>
    </w:p>
    <w:p>
      <w:pPr>
        <w:pStyle w:val="Normal"/>
        <w:rPr>
          <w:rFonts w:ascii="Times New Roman" w:hAnsi="Times New Roman" w:cs="Times New Roman"/>
          <w:sz w:val="24"/>
          <w:szCs w:val="24"/>
        </w:rPr>
      </w:pPr>
      <w:r>
        <w:rPr>
          <w:rFonts w:cs="Times New Roman" w:ascii="Times New Roman" w:hAnsi="Times New Roman"/>
          <w:sz w:val="24"/>
          <w:szCs w:val="24"/>
        </w:rPr>
        <w:t xml:space="preserve">2.11. Результаты аттестации педагогический работник вправе обжаловать в соответствии с законодательством Российской Федерации. </w:t>
      </w:r>
    </w:p>
    <w:p>
      <w:pPr>
        <w:pStyle w:val="Normal"/>
        <w:rPr>
          <w:rFonts w:ascii="Times New Roman" w:hAnsi="Times New Roman" w:cs="Times New Roman"/>
          <w:b/>
          <w:b/>
          <w:sz w:val="24"/>
          <w:szCs w:val="24"/>
        </w:rPr>
      </w:pPr>
      <w:r>
        <w:rPr>
          <w:rFonts w:cs="Times New Roman" w:ascii="Times New Roman" w:hAnsi="Times New Roman"/>
          <w:b/>
          <w:sz w:val="24"/>
          <w:szCs w:val="24"/>
        </w:rPr>
        <w:t>3. Порядок аттестации педагогических работников с целью подтверждения соответствия занимаемой должности</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3.1. Аттестация с целью подтверждения соответствия педагогических работников занимаемой должности проводится один раз в 5 лет в отношении педагогических работников, не имеющих квалификационных категорий (первой или высшей).</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3.2. Аттестации не подлежат: </w:t>
      </w:r>
    </w:p>
    <w:p>
      <w:pPr>
        <w:pStyle w:val="Normal"/>
        <w:rPr>
          <w:rFonts w:ascii="Times New Roman" w:hAnsi="Times New Roman" w:cs="Times New Roman"/>
          <w:sz w:val="24"/>
          <w:szCs w:val="24"/>
        </w:rPr>
      </w:pP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педагогические работники, проработавшие в занимаемой должности менее двух лет;</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 xml:space="preserve">беременные женщины; женщины, находящиеся в отпуске по беременности и родам; </w:t>
      </w:r>
    </w:p>
    <w:p>
      <w:pPr>
        <w:pStyle w:val="Normal"/>
        <w:rPr>
          <w:rFonts w:ascii="Times New Roman" w:hAnsi="Times New Roman" w:cs="Times New Roman"/>
          <w:sz w:val="24"/>
          <w:szCs w:val="24"/>
        </w:rPr>
      </w:pP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педагогические работники, находящиеся в отпуске по уходу за ребенком до достижения им возраста трех лет. Аттестация указанных работников возможна не ранее чем через 2 года после их выхода из указанных отпусков.</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3.3. Основанием для проведения аттестации является представление работодателя — директора гимназии (далее — представление). </w:t>
      </w:r>
    </w:p>
    <w:p>
      <w:pPr>
        <w:pStyle w:val="Normal"/>
        <w:rPr>
          <w:rFonts w:ascii="Times New Roman" w:hAnsi="Times New Roman" w:cs="Times New Roman"/>
          <w:sz w:val="24"/>
          <w:szCs w:val="24"/>
        </w:rPr>
      </w:pPr>
      <w:r>
        <w:rPr>
          <w:rFonts w:cs="Times New Roman" w:ascii="Times New Roman" w:hAnsi="Times New Roman"/>
          <w:sz w:val="24"/>
          <w:szCs w:val="24"/>
        </w:rPr>
        <w:t>3.4. Представление должно содержать мотивированную всестороннюю и объективную оценку профессиональных, деловых качеств педагогического работника, результатов его профессиональной деятельности на основе квалификационной характеристики по занимаемой должности, информацию о прохождении педагогическим работником повышения квалификации, в том числе по направлению директора гимназии, за период, предшествующий аттестации, сведения о результатах предыдущих аттестаций. Педагогический работник должен быть ознакомлен с представлением директором гимназии под роспись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 а также заявление с соответствующим обоснованием в случае несогласия с представлением. Информация о дате, месте и времени проведения аттестации письменно доводится директором гимназии до сведения педагогических работников, подлежащих аттестации, не позднее, чем за месяц до ее начала.</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3.5. Педагогические работники в ходе аттестации проходят квалификационные испытания в письменной форме по вопросам, связанным с осуществлением ими педагогической деятельности по занимаемой должности. </w:t>
      </w:r>
    </w:p>
    <w:p>
      <w:pPr>
        <w:pStyle w:val="Normal"/>
        <w:rPr>
          <w:rFonts w:ascii="Times New Roman" w:hAnsi="Times New Roman" w:cs="Times New Roman"/>
          <w:sz w:val="24"/>
          <w:szCs w:val="24"/>
        </w:rPr>
      </w:pPr>
      <w:r>
        <w:rPr>
          <w:rFonts w:cs="Times New Roman" w:ascii="Times New Roman" w:hAnsi="Times New Roman"/>
          <w:sz w:val="24"/>
          <w:szCs w:val="24"/>
        </w:rPr>
        <w:t xml:space="preserve">3.6. По результатам аттестации педагогического работника, с целью подтверждения соответствия занимаемой должности, аттестационная комиссия принимает одно из следующих решений: </w:t>
      </w:r>
    </w:p>
    <w:p>
      <w:pPr>
        <w:pStyle w:val="Normal"/>
        <w:rPr>
          <w:rFonts w:ascii="Times New Roman" w:hAnsi="Times New Roman" w:cs="Times New Roman"/>
          <w:sz w:val="24"/>
          <w:szCs w:val="24"/>
        </w:rPr>
      </w:pP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 xml:space="preserve">соответствует занимаемой должности (указывается должность работника); </w:t>
      </w:r>
    </w:p>
    <w:p>
      <w:pPr>
        <w:pStyle w:val="Normal"/>
        <w:rPr>
          <w:rFonts w:ascii="Times New Roman" w:hAnsi="Times New Roman" w:cs="Times New Roman"/>
          <w:sz w:val="24"/>
          <w:szCs w:val="24"/>
        </w:rPr>
      </w:pP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sz w:val="24"/>
          <w:szCs w:val="24"/>
        </w:rPr>
        <w:t xml:space="preserve">не соответствует занимаемой должности (указывается должность работника). </w:t>
      </w:r>
    </w:p>
    <w:p>
      <w:pPr>
        <w:pStyle w:val="Normal"/>
        <w:rPr>
          <w:rFonts w:ascii="Times New Roman" w:hAnsi="Times New Roman" w:cs="Times New Roman"/>
          <w:sz w:val="24"/>
          <w:szCs w:val="24"/>
        </w:rPr>
      </w:pPr>
      <w:r>
        <w:rPr>
          <w:rFonts w:cs="Times New Roman" w:ascii="Times New Roman" w:hAnsi="Times New Roman"/>
          <w:sz w:val="24"/>
          <w:szCs w:val="24"/>
        </w:rPr>
        <w:t xml:space="preserve">3.7. В случае признания педагогического работника по результатам аттестации не 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 </w:t>
      </w:r>
    </w:p>
    <w:p>
      <w:pPr>
        <w:pStyle w:val="Normal"/>
        <w:rPr>
          <w:rFonts w:ascii="Times New Roman" w:hAnsi="Times New Roman" w:cs="Times New Roman"/>
          <w:sz w:val="24"/>
          <w:szCs w:val="24"/>
        </w:rPr>
      </w:pPr>
      <w:r>
        <w:rPr>
          <w:rFonts w:cs="Times New Roman" w:ascii="Times New Roman" w:hAnsi="Times New Roman"/>
          <w:sz w:val="24"/>
          <w:szCs w:val="24"/>
        </w:rPr>
        <w:t xml:space="preserve">Примечания 1. </w:t>
      </w:r>
    </w:p>
    <w:p>
      <w:pPr>
        <w:pStyle w:val="Normal"/>
        <w:rPr>
          <w:rFonts w:ascii="Times New Roman" w:hAnsi="Times New Roman" w:cs="Times New Roman"/>
          <w:sz w:val="24"/>
          <w:szCs w:val="24"/>
        </w:rPr>
      </w:pPr>
      <w:r>
        <w:rPr>
          <w:rFonts w:cs="Times New Roman" w:ascii="Times New Roman" w:hAnsi="Times New Roman"/>
          <w:sz w:val="24"/>
          <w:szCs w:val="24"/>
        </w:rPr>
        <w:t xml:space="preserve">К педагогическим работникам относятся лица, занимающие должности, отнесенные к профессиональной квалификационной группе должностей педагогических работников, утвержденной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(зарегистрирован Министерством юстиции Российской Федерации 22 мая 2008 г., регистрационный № 11731. «Российская газета», 2008, № 113). </w:t>
      </w:r>
    </w:p>
    <w:p>
      <w:pPr>
        <w:pStyle w:val="Normal"/>
        <w:rPr>
          <w:rFonts w:ascii="Times New Roman" w:hAnsi="Times New Roman" w:cs="Times New Roman"/>
          <w:sz w:val="24"/>
          <w:szCs w:val="24"/>
        </w:rPr>
      </w:pPr>
      <w:r>
        <w:rPr>
          <w:rFonts w:cs="Times New Roman" w:ascii="Times New Roman" w:hAnsi="Times New Roman"/>
          <w:sz w:val="24"/>
          <w:szCs w:val="24"/>
        </w:rPr>
        <w:t xml:space="preserve">2. Аттестация работников, занимающих должности научно-педагогических работников, проводится в соответствии с Положением о порядке проведения аттестации работников, занимающих должности научно-педагогических работников, утвержденным приказом Министерства образования и науки Российской Федерации от 6 августа 2009 г. № 284 «Об утверждении Положения о порядке проведения аттестации работников, занимающих должности научнопедагогических работников» (зарегистрирован Министерством юстиции Российской Федерации 15 сентября 2009 г., регистрационный № 14772. Бюллетень нормативных актов федеральных органов исполнительной власти, № 40, 5 октября 2009 г.). 3. Собрание законодательства Российской Федерации, 2002, № 1, ст. 3; № 30, ст. 3033; 2003,№ 27, ст. 2700; 2004, № 18, ст. 1690; № 35, ст. 3607; 2005, № 1, ст. 27; № 19, ст. 1752; 2006, N27, ст. 2878; № 52, ст. 5498; 2007, № 1, Ст. 34; № 17, ст. 1930; № 30, ст. 3808; № 41, ст. 4844; № 43, ст. 5084; № 49, ст. 6070; 2008, № 9, ст. 812; № 30, ст. 3613, ст. 3616; № 52, ст. 6235, ст. 6236; 2009, № 1, ст. 17, ст. 21; № 19, ст. 2270; № 29, ст. 3604, ст. 3732; № 30, ст. 3739; № 46, ст. 5419; № 48, ст. 5717.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t xml:space="preserve">Приложение 1 </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Бланк ответа на письменном квалификационном испытании при проведении аттестации педагогических работников на установление соответствия занимаемой должности</w:t>
      </w:r>
    </w:p>
    <w:p>
      <w:pPr>
        <w:pStyle w:val="Normal"/>
        <w:rPr>
          <w:rFonts w:ascii="Times New Roman" w:hAnsi="Times New Roman" w:cs="Times New Roman"/>
          <w:b/>
          <w:b/>
          <w:sz w:val="24"/>
          <w:szCs w:val="24"/>
        </w:rPr>
      </w:pPr>
      <w:r>
        <w:rPr>
          <w:rFonts w:cs="Times New Roman" w:ascii="Times New Roman" w:hAnsi="Times New Roman"/>
          <w:sz w:val="24"/>
          <w:szCs w:val="24"/>
        </w:rPr>
        <w:t>Фамилия Имя Отчество аттестуемого</w:t>
      </w:r>
      <w:r>
        <w:rPr>
          <w:rFonts w:cs="Times New Roman" w:ascii="Times New Roman" w:hAnsi="Times New Roman"/>
          <w:b/>
          <w:sz w:val="24"/>
          <w:szCs w:val="24"/>
        </w:rPr>
        <w:t>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место работы ________________________________________________________________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занимаемая должность_________________________________________________________ </w:t>
      </w:r>
    </w:p>
    <w:tbl>
      <w:tblPr>
        <w:tblStyle w:val="a7"/>
        <w:tblW w:w="9571" w:type="dxa"/>
        <w:jc w:val="left"/>
        <w:tblInd w:w="0" w:type="dxa"/>
        <w:tblCellMar>
          <w:top w:w="0" w:type="dxa"/>
          <w:left w:w="108" w:type="dxa"/>
          <w:bottom w:w="0" w:type="dxa"/>
          <w:right w:w="108" w:type="dxa"/>
        </w:tblCellMar>
        <w:tblLook w:noVBand="1" w:val="04a0" w:noHBand="0" w:lastColumn="0" w:firstColumn="1" w:lastRow="0" w:firstRow="1"/>
      </w:tblPr>
      <w:tblGrid>
        <w:gridCol w:w="4218"/>
        <w:gridCol w:w="567"/>
        <w:gridCol w:w="4785"/>
      </w:tblGrid>
      <w:tr>
        <w:trPr/>
        <w:tc>
          <w:tcPr>
            <w:tcW w:w="4785"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Вопросы</w:t>
            </w:r>
          </w:p>
        </w:tc>
        <w:tc>
          <w:tcPr>
            <w:tcW w:w="478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Комментарий педагога</w:t>
            </w:r>
          </w:p>
        </w:tc>
      </w:tr>
      <w:tr>
        <w:trPr/>
        <w:tc>
          <w:tcPr>
            <w:tcW w:w="9570" w:type="dxa"/>
            <w:gridSpan w:val="3"/>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1.Целеполагание</w:t>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Над какой профессиональной проблемой (темой) Вы работаете?</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чем, на Ваш взгляд, заключается ее актуальность?</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Вы видите главную цель своей профессиональной деятельности при решении указанной проблемы (темы)?</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3 главные задачи Вы ставите и решаете для того, чтобы достичь этой цели в своей профессиональной деятельности?</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9570" w:type="dxa"/>
            <w:gridSpan w:val="3"/>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2.Условия обеспечения качества образования</w:t>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программы и УМК Вы используете в своей преподавательской деятельности?</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Чем обусловлен их выбор?</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Какое ресурсное обеспечение, в том числе созданное Вами, используется при организации изучения предмета и помогает Вам решать поставленные задачи?</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9570" w:type="dxa"/>
            <w:gridSpan w:val="3"/>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3.Качество проектирования и реализации процесса обучения и воспитания</w:t>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психолого-педагогические и методические идеи и теории лежат в основе Вашей профессиональной деятельности по названной Вами теме (проблеме)?</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Какой учебный материал позволяет наиболее успешно решать поставленные профессиональные задачи?</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технологии, методики, формы, приемы обучения Вы используете для решения поставленных задач?</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Каким образом Вы выявляете (диагностируете) степень решения поставленных Вами профессиональных задач?</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9570" w:type="dxa"/>
            <w:gridSpan w:val="3"/>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4. Качественный уровень результативности профессиональной деятельности в соответствии с заявленной целью и задачами</w:t>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5352" w:type="dxa"/>
            <w:gridSpan w:val="2"/>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4.1. Достижения учащихся</w:t>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Каковы результаты и динамика освоения вашими учениками Государственного образовательного стандарта? Как Вы это определили?</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Какова результативность Вашей деятельности по формированию ключевых компетенций и социального опыта обучаемых?</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Каковы результаты внешней экспертизы учебных достижений Ваших учеников? Прокомментируйте их в контексте указанных задач Вашей профессиональной деятельности</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Каков уровень мотивации и интереса Ваших учеников к предмету? Как Вы это определили?</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9570" w:type="dxa"/>
            <w:gridSpan w:val="3"/>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4.2. Работа аттестуемого по повышению квалификации</w:t>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Каким образом Вы повышали уровень своей квалификации за последние 2 года?</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подходы, технологии, методы, приемы организации образовательной деятельности Вы планируете освоить и внедрить в своей профессиональной деятельности?</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218"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источники Вы используете при разрешении проблем предметного содержания.</w:t>
            </w:r>
          </w:p>
        </w:tc>
        <w:tc>
          <w:tcPr>
            <w:tcW w:w="5352"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Дата ______________________ </w:t>
      </w:r>
    </w:p>
    <w:p>
      <w:pPr>
        <w:pStyle w:val="Normal"/>
        <w:rPr>
          <w:rFonts w:ascii="Times New Roman" w:hAnsi="Times New Roman" w:cs="Times New Roman"/>
          <w:sz w:val="24"/>
          <w:szCs w:val="24"/>
        </w:rPr>
      </w:pPr>
      <w:r>
        <w:rPr>
          <w:rFonts w:cs="Times New Roman" w:ascii="Times New Roman" w:hAnsi="Times New Roman"/>
          <w:sz w:val="24"/>
          <w:szCs w:val="24"/>
        </w:rPr>
        <w:t xml:space="preserve">Подпись аттестуемого_________________________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t>Приложение 2</w:t>
      </w:r>
    </w:p>
    <w:p>
      <w:pPr>
        <w:pStyle w:val="Normal"/>
        <w:jc w:val="right"/>
        <w:rPr>
          <w:rFonts w:ascii="Times New Roman" w:hAnsi="Times New Roman" w:cs="Times New Roman"/>
          <w:b/>
          <w:b/>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Экспертное заключение на установление соответствия занимаемой должности</w:t>
      </w:r>
    </w:p>
    <w:p>
      <w:pPr>
        <w:pStyle w:val="Normal"/>
        <w:rPr>
          <w:rFonts w:ascii="Times New Roman" w:hAnsi="Times New Roman" w:cs="Times New Roman"/>
          <w:b/>
          <w:b/>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Фамилия Имя Отчество аттестуемого</w:t>
      </w:r>
      <w:r>
        <w:rPr>
          <w:rFonts w:cs="Times New Roman" w:ascii="Times New Roman" w:hAnsi="Times New Roman"/>
          <w:b/>
          <w:sz w:val="24"/>
          <w:szCs w:val="24"/>
        </w:rPr>
        <w:t>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место работы ________________________________________________________________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занимаемая должность_________________________________________________________ </w:t>
      </w:r>
    </w:p>
    <w:tbl>
      <w:tblPr>
        <w:tblStyle w:val="a7"/>
        <w:tblW w:w="9571" w:type="dxa"/>
        <w:jc w:val="left"/>
        <w:tblInd w:w="0" w:type="dxa"/>
        <w:tblCellMar>
          <w:top w:w="0" w:type="dxa"/>
          <w:left w:w="108" w:type="dxa"/>
          <w:bottom w:w="0" w:type="dxa"/>
          <w:right w:w="108" w:type="dxa"/>
        </w:tblCellMar>
        <w:tblLook w:noVBand="1" w:val="04a0" w:noHBand="0" w:lastColumn="0" w:firstColumn="1" w:lastRow="0" w:firstRow="1"/>
      </w:tblPr>
      <w:tblGrid>
        <w:gridCol w:w="6345"/>
        <w:gridCol w:w="425"/>
        <w:gridCol w:w="2800"/>
      </w:tblGrid>
      <w:tr>
        <w:trPr/>
        <w:tc>
          <w:tcPr>
            <w:tcW w:w="6770" w:type="dxa"/>
            <w:gridSpan w:val="2"/>
            <w:tcBorders/>
            <w:shd w:fill="auto" w:val="clear"/>
          </w:tcPr>
          <w:p>
            <w:pPr>
              <w:pStyle w:val="Normal"/>
              <w:spacing w:lineRule="auto" w:line="240" w:before="0" w:after="0"/>
              <w:jc w:val="center"/>
              <w:rPr>
                <w:rFonts w:ascii="Times New Roman" w:hAnsi="Times New Roman" w:cs="Times New Roman"/>
                <w:b/>
                <w:b/>
                <w:i/>
                <w:i/>
                <w:sz w:val="24"/>
                <w:szCs w:val="24"/>
              </w:rPr>
            </w:pPr>
            <w:r>
              <w:rPr>
                <w:rFonts w:cs="Times New Roman" w:ascii="Times New Roman" w:hAnsi="Times New Roman"/>
                <w:b/>
                <w:i/>
                <w:sz w:val="24"/>
                <w:szCs w:val="24"/>
              </w:rPr>
              <w:t>Вопросы</w:t>
            </w:r>
          </w:p>
        </w:tc>
        <w:tc>
          <w:tcPr>
            <w:tcW w:w="2800" w:type="dxa"/>
            <w:tcBorders/>
            <w:shd w:fill="auto" w:val="clear"/>
          </w:tcPr>
          <w:p>
            <w:pPr>
              <w:pStyle w:val="Normal"/>
              <w:spacing w:lineRule="auto" w:line="240" w:before="0" w:after="0"/>
              <w:jc w:val="center"/>
              <w:rPr>
                <w:rFonts w:ascii="Times New Roman" w:hAnsi="Times New Roman" w:cs="Times New Roman"/>
                <w:b/>
                <w:b/>
                <w:i/>
                <w:i/>
                <w:sz w:val="24"/>
                <w:szCs w:val="24"/>
              </w:rPr>
            </w:pPr>
            <w:r>
              <w:rPr>
                <w:rFonts w:cs="Times New Roman" w:ascii="Times New Roman" w:hAnsi="Times New Roman"/>
                <w:b/>
                <w:i/>
                <w:sz w:val="24"/>
                <w:szCs w:val="24"/>
              </w:rPr>
              <w:t>Оценки экспертов</w:t>
            </w:r>
          </w:p>
        </w:tc>
      </w:tr>
      <w:tr>
        <w:trPr/>
        <w:tc>
          <w:tcPr>
            <w:tcW w:w="9570" w:type="dxa"/>
            <w:gridSpan w:val="3"/>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1.Целеполагание</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Над какой профессиональной проблемой (темой) Вы работаете? В чем заключается ее актуальность?</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Вы видите главную цель своей профессиональной деятельности при решении указанной проблемы (темы)?</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w:t>
            </w:r>
            <w:bookmarkStart w:id="0" w:name="_GoBack"/>
            <w:bookmarkEnd w:id="0"/>
            <w:r>
              <w:rPr>
                <w:rFonts w:cs="Times New Roman" w:ascii="Times New Roman" w:hAnsi="Times New Roman"/>
                <w:sz w:val="24"/>
                <w:szCs w:val="24"/>
              </w:rPr>
              <w:t>ие 3 главные задачи Вы ставите и решаете для того, чтобы достичь этой цели в своей профессиональной деятельности?</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r>
        <w:trPr/>
        <w:tc>
          <w:tcPr>
            <w:tcW w:w="9570" w:type="dxa"/>
            <w:gridSpan w:val="3"/>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2.Условия обеспечения качества образования</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программы и УМК Вы используете в своей преподавательской деятельности?</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Чем обусловлен их выбор?</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Какое ресурсное обеспечение, в том числе созданное Вами, используется при организации изучения предмета и помогает Вам решать поставленные задачи?</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r>
        <w:trPr/>
        <w:tc>
          <w:tcPr>
            <w:tcW w:w="9570" w:type="dxa"/>
            <w:gridSpan w:val="3"/>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3.Качество проектирования и реализации процесса обучения и воспитания</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психолого-педагогические и методические идеи и теории лежат в основе Вашей профессиональной деятельности по названной Вами теме (проблеме)?</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Какой учебный материал позволяет наиболее успешно решать поставленные профессиональные задачи?</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технологии, методики, формы, приемы обучения Вы используете для решения поставленных задач?</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Каким образом Вы выявляете (диагностируете) степень решения поставленных Вами профессиональных задач?</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r>
        <w:trPr/>
        <w:tc>
          <w:tcPr>
            <w:tcW w:w="9570" w:type="dxa"/>
            <w:gridSpan w:val="3"/>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4. Качественный уровень результативности профессиональной деятельности в соответствии с заявленной целью и задачами</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00" w:type="dxa"/>
            <w:tcBorders/>
            <w:shd w:fill="auto" w:val="cle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4.1. Достижения учащихся</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Каковы результаты и динамика освоения вашими учениками Государственного образовательного стандарта? Как Вы это определили?</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1,2,3,4,5</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Какова результативность Вашей деятельности по формированию ключевых компетенций и социального опыта обучаемых?</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1,2,3,4,5</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Каковы результаты внешней экспертизы учебных достижений Ваших учеников? Прокомментируйте их в контексте указанных задач Вашей профессиональной деятельности</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1,2,3,4,5</w:t>
            </w:r>
          </w:p>
        </w:tc>
      </w:tr>
      <w:tr>
        <w:trPr/>
        <w:tc>
          <w:tcPr>
            <w:tcW w:w="6770"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Каков уровень мотивации и интереса Ваших учеников к предмету? Как Вы это определили?</w:t>
            </w:r>
          </w:p>
        </w:tc>
        <w:tc>
          <w:tcPr>
            <w:tcW w:w="280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1,2,3,4,5</w:t>
            </w:r>
          </w:p>
        </w:tc>
      </w:tr>
      <w:tr>
        <w:trPr/>
        <w:tc>
          <w:tcPr>
            <w:tcW w:w="9570" w:type="dxa"/>
            <w:gridSpan w:val="3"/>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4.2. Работа аттестуемого по повышению квалификации</w:t>
            </w:r>
          </w:p>
        </w:tc>
      </w:tr>
      <w:tr>
        <w:trPr/>
        <w:tc>
          <w:tcPr>
            <w:tcW w:w="634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Каким образом Вы повышали уровень своей квалификации за последние 2 года?</w:t>
            </w:r>
          </w:p>
        </w:tc>
        <w:tc>
          <w:tcPr>
            <w:tcW w:w="3225"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1,2,3,4,5</w:t>
            </w:r>
          </w:p>
        </w:tc>
      </w:tr>
      <w:tr>
        <w:trPr/>
        <w:tc>
          <w:tcPr>
            <w:tcW w:w="634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подходы, технологии, методы, приемы организации образовательной деятельности Вы планируете освоить и внедрить в своей профессиональной деятельности?</w:t>
            </w:r>
          </w:p>
        </w:tc>
        <w:tc>
          <w:tcPr>
            <w:tcW w:w="3225"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1,2,3,4,5</w:t>
            </w:r>
          </w:p>
        </w:tc>
      </w:tr>
      <w:tr>
        <w:trPr/>
        <w:tc>
          <w:tcPr>
            <w:tcW w:w="6345"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Какие источники Вы используете при разрешении проблем предметного содержания.</w:t>
            </w:r>
          </w:p>
        </w:tc>
        <w:tc>
          <w:tcPr>
            <w:tcW w:w="3225" w:type="dxa"/>
            <w:gridSpan w:val="2"/>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1,2,3</w:t>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Итоговый балл 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Считать уровень квалификации аттестуемого работника соответствующим занимаемой должности, если по результатам экзамена педагогический работник набрал не менее 30 баллов. </w:t>
      </w:r>
    </w:p>
    <w:tbl>
      <w:tblPr>
        <w:tblStyle w:val="a7"/>
        <w:tblW w:w="9571" w:type="dxa"/>
        <w:jc w:val="left"/>
        <w:tblInd w:w="0" w:type="dxa"/>
        <w:tblCellMar>
          <w:top w:w="0" w:type="dxa"/>
          <w:left w:w="108" w:type="dxa"/>
          <w:bottom w:w="0" w:type="dxa"/>
          <w:right w:w="108" w:type="dxa"/>
        </w:tblCellMar>
        <w:tblLook w:noVBand="1" w:val="04a0" w:noHBand="0" w:lastColumn="0" w:firstColumn="1" w:lastRow="0" w:firstRow="1"/>
      </w:tblPr>
      <w:tblGrid>
        <w:gridCol w:w="3190"/>
        <w:gridCol w:w="3190"/>
        <w:gridCol w:w="3191"/>
      </w:tblGrid>
      <w:tr>
        <w:trPr/>
        <w:tc>
          <w:tcPr>
            <w:tcW w:w="319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Ф.И.О.</w:t>
            </w:r>
          </w:p>
        </w:tc>
        <w:tc>
          <w:tcPr>
            <w:tcW w:w="319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Звание, должность</w:t>
            </w:r>
          </w:p>
        </w:tc>
        <w:tc>
          <w:tcPr>
            <w:tcW w:w="319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Подпись</w:t>
            </w:r>
          </w:p>
        </w:tc>
      </w:tr>
      <w:tr>
        <w:trPr/>
        <w:tc>
          <w:tcPr>
            <w:tcW w:w="319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Председатель экспертной группы</w:t>
            </w:r>
          </w:p>
        </w:tc>
        <w:tc>
          <w:tcPr>
            <w:tcW w:w="319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19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19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Эксперт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19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19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19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Эксперт </w:t>
            </w:r>
          </w:p>
        </w:tc>
        <w:tc>
          <w:tcPr>
            <w:tcW w:w="319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19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19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Эксперт</w:t>
            </w:r>
          </w:p>
        </w:tc>
        <w:tc>
          <w:tcPr>
            <w:tcW w:w="3190"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19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Дата _____________________________________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right"/>
        <w:rPr>
          <w:rFonts w:ascii="Times New Roman" w:hAnsi="Times New Roman" w:cs="Times New Roman"/>
          <w:sz w:val="24"/>
          <w:szCs w:val="24"/>
        </w:rPr>
      </w:pPr>
      <w:r>
        <w:rPr>
          <w:rFonts w:cs="Times New Roman" w:ascii="Times New Roman" w:hAnsi="Times New Roman"/>
          <w:sz w:val="24"/>
          <w:szCs w:val="24"/>
        </w:rPr>
        <w:t xml:space="preserve">Приложение 3 </w:t>
      </w:r>
    </w:p>
    <w:p>
      <w:pPr>
        <w:pStyle w:val="Normal"/>
        <w:spacing w:lineRule="auto" w:line="240"/>
        <w:jc w:val="center"/>
        <w:rPr>
          <w:rFonts w:ascii="Times New Roman" w:hAnsi="Times New Roman" w:cs="Times New Roman"/>
          <w:b/>
          <w:b/>
          <w:sz w:val="24"/>
          <w:szCs w:val="24"/>
        </w:rPr>
      </w:pPr>
      <w:r>
        <w:rPr>
          <w:rFonts w:cs="Times New Roman" w:ascii="Times New Roman" w:hAnsi="Times New Roman"/>
          <w:b/>
          <w:sz w:val="24"/>
          <w:szCs w:val="24"/>
        </w:rPr>
        <w:t>ПРЕДСТАВЛЕНИЕ на педагогического работника при установлении соответствия занимаемой должности</w:t>
      </w:r>
    </w:p>
    <w:p>
      <w:pPr>
        <w:pStyle w:val="Normal"/>
        <w:spacing w:lineRule="auto" w:line="240"/>
        <w:jc w:val="center"/>
        <w:rPr>
          <w:rFonts w:ascii="Times New Roman" w:hAnsi="Times New Roman" w:cs="Times New Roman"/>
          <w:sz w:val="24"/>
          <w:szCs w:val="24"/>
        </w:rPr>
      </w:pPr>
      <w:r>
        <w:rPr>
          <w:rFonts w:cs="Times New Roman" w:ascii="Times New Roman" w:hAnsi="Times New Roman"/>
          <w:sz w:val="24"/>
          <w:szCs w:val="24"/>
        </w:rPr>
        <w:t>_____________________________________________________________________________ администрации ОУ (название), органа управления образования</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Ф.И.О.___________________________________________________________________</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название должности, по которой аттестуется работник____________________________ </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Дата рождения (число, месяц, год)_______________________</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4"/>
          <w:szCs w:val="24"/>
        </w:rPr>
        <w:t xml:space="preserve"> </w:t>
      </w:r>
      <w:r>
        <w:rPr>
          <w:rFonts w:cs="Times New Roman" w:ascii="Times New Roman" w:hAnsi="Times New Roman"/>
          <w:sz w:val="24"/>
          <w:szCs w:val="24"/>
        </w:rPr>
        <w:t>Сведения об образовании: образование (высшее, среднее профессиональное, начальное, срнднее</w:t>
      </w:r>
      <w:r>
        <w:rPr>
          <w:rFonts w:cs="Times New Roman" w:ascii="Times New Roman" w:hAnsi="Times New Roman"/>
          <w:sz w:val="20"/>
          <w:szCs w:val="20"/>
        </w:rPr>
        <w:t>)_________________________________________________________________________________________________________________________________________________________________________________</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какое образовательное учреждение окончил: дата окончания: полученная специальность квалификация по диплому: (Если работник имеет или получает второе образование, то необходимо дать полные сведения по каждому, указав, на каком курсе учится)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Общий трудовой стаж: ________ лет, </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стаж педагогической работы _______ лет, </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стаж работы в данном учреждении _______ лет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Дата назначения на должность, по которой аттестуется работник___________________</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(число, месяц, год) </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Основные достижения в профессиональной деятельности: наличие наград: наличие званий, ученой степени, ученого звания и т.д. </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Основанием для аттестации на соответствие занимаемой должности являются следующие результаты деятельности педагогического работника:________________________________</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__________________________________________________________________________________________________________________________________________________________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4"/>
          <w:szCs w:val="24"/>
        </w:rPr>
        <w:t xml:space="preserve">Сведения о повышении квалификации (по должности) </w:t>
      </w:r>
      <w:r>
        <w:rPr>
          <w:rFonts w:cs="Times New Roman" w:ascii="Times New Roman" w:hAnsi="Times New Roman"/>
          <w:sz w:val="20"/>
          <w:szCs w:val="20"/>
        </w:rPr>
        <w:t>__________________________________________________________________________________________________________________________________________________________</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(название курсов, учреждение профессионального образования, дата окончания)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Рекомендации работодателя по аттестации педагогического работника__________________________________________________________________________________________________________________________________________________</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Со сроком аттестации ознакомлен:____________________________________</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(подпись аттестуемого, дата, расшифровка подписи)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«___» ___________ 20 ___г. (дата подготовки представления)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МП</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Подпись руководителя ОУ_________________________________________ </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Подпись председателя 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Телефон аттестуемого:  ______________________________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jc w:val="right"/>
        <w:rPr>
          <w:rFonts w:ascii="Times New Roman" w:hAnsi="Times New Roman" w:cs="Times New Roman"/>
          <w:sz w:val="24"/>
          <w:szCs w:val="24"/>
        </w:rPr>
      </w:pPr>
      <w:r>
        <w:rPr>
          <w:rFonts w:cs="Times New Roman" w:ascii="Times New Roman" w:hAnsi="Times New Roman"/>
          <w:sz w:val="24"/>
          <w:szCs w:val="24"/>
        </w:rPr>
        <w:t xml:space="preserve">Приложение 4 </w:t>
      </w:r>
    </w:p>
    <w:p>
      <w:pPr>
        <w:pStyle w:val="Normal"/>
        <w:spacing w:lineRule="auto" w:line="240"/>
        <w:jc w:val="center"/>
        <w:rPr>
          <w:rFonts w:ascii="Times New Roman" w:hAnsi="Times New Roman" w:cs="Times New Roman"/>
          <w:b/>
          <w:b/>
          <w:sz w:val="24"/>
          <w:szCs w:val="24"/>
        </w:rPr>
      </w:pPr>
      <w:r>
        <w:rPr>
          <w:rFonts w:cs="Times New Roman" w:ascii="Times New Roman" w:hAnsi="Times New Roman"/>
          <w:b/>
          <w:sz w:val="24"/>
          <w:szCs w:val="24"/>
        </w:rPr>
        <w:t xml:space="preserve">АТТЕСТАЦИОННЫЙ ЛИСТ </w:t>
      </w:r>
    </w:p>
    <w:p>
      <w:pPr>
        <w:pStyle w:val="Normal"/>
        <w:spacing w:lineRule="auto" w:line="240"/>
        <w:jc w:val="center"/>
        <w:rPr>
          <w:rFonts w:ascii="Times New Roman" w:hAnsi="Times New Roman" w:cs="Times New Roman"/>
          <w:b/>
          <w:b/>
          <w:sz w:val="24"/>
          <w:szCs w:val="24"/>
        </w:rPr>
      </w:pPr>
      <w:r>
        <w:rPr>
          <w:rFonts w:cs="Times New Roman" w:ascii="Times New Roman" w:hAnsi="Times New Roman"/>
          <w:b/>
          <w:sz w:val="24"/>
          <w:szCs w:val="24"/>
        </w:rPr>
        <w:t xml:space="preserve">на педагогического работника </w:t>
      </w:r>
    </w:p>
    <w:p>
      <w:pPr>
        <w:pStyle w:val="Normal"/>
        <w:spacing w:lineRule="auto" w:line="240"/>
        <w:jc w:val="center"/>
        <w:rPr>
          <w:rFonts w:ascii="Times New Roman" w:hAnsi="Times New Roman" w:cs="Times New Roman"/>
          <w:b/>
          <w:b/>
          <w:sz w:val="24"/>
          <w:szCs w:val="24"/>
        </w:rPr>
      </w:pPr>
      <w:r>
        <w:rPr>
          <w:rFonts w:cs="Times New Roman" w:ascii="Times New Roman" w:hAnsi="Times New Roman"/>
          <w:b/>
          <w:sz w:val="24"/>
          <w:szCs w:val="24"/>
        </w:rPr>
        <w:t>при установлении соответствия занимаемой должности</w:t>
      </w:r>
    </w:p>
    <w:p>
      <w:pPr>
        <w:pStyle w:val="Normal"/>
        <w:rPr>
          <w:rFonts w:ascii="Times New Roman" w:hAnsi="Times New Roman" w:cs="Times New Roman"/>
          <w:sz w:val="24"/>
          <w:szCs w:val="24"/>
        </w:rPr>
      </w:pPr>
      <w:r>
        <w:rPr>
          <w:rFonts w:cs="Times New Roman" w:ascii="Times New Roman" w:hAnsi="Times New Roman"/>
          <w:sz w:val="24"/>
          <w:szCs w:val="24"/>
        </w:rPr>
        <w:t>1.Фамилия, имя, отчество _____________________________________________________________________________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2.Год, число и месяц рождения ______________________________________________</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3.Занимаемая должность на момент аттестации и дата назначения на эту должность___________________________________________________________ 4.Сведения о профессиональном образовании, наличии ученой степени, ученого звания __________________________________________________________________________________________________________________________________________________________</w:t>
      </w:r>
    </w:p>
    <w:p>
      <w:pPr>
        <w:pStyle w:val="Normal"/>
        <w:spacing w:before="0" w:after="0"/>
        <w:rPr>
          <w:rFonts w:ascii="Times New Roman" w:hAnsi="Times New Roman" w:cs="Times New Roman"/>
          <w:sz w:val="20"/>
          <w:szCs w:val="20"/>
        </w:rPr>
      </w:pPr>
      <w:r>
        <w:rPr>
          <w:rFonts w:cs="Times New Roman" w:ascii="Times New Roman" w:hAnsi="Times New Roman"/>
          <w:sz w:val="20"/>
          <w:szCs w:val="20"/>
        </w:rPr>
        <w:t xml:space="preserve">(когда и какое учебное заведение окончил, специальность и квалификация по образованию, ученая степень, ученое звание)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5.Сведения о повышении квалификации за последние 5 лет до прохождения аттестации_____________________________________________________________________________________________________________________________________________ 6.Стаж педагогической работы (работы по специальности)________________________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7. Общий трудовой стаж___________________________________________________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8.Краткая оценка деятельности педагогического работника (в т.ч. выполнения рекомендаций предыдущей аттестации)________________________________________ </w:t>
      </w:r>
    </w:p>
    <w:p>
      <w:pPr>
        <w:pStyle w:val="Normal"/>
        <w:rPr>
          <w:rFonts w:ascii="Times New Roman" w:hAnsi="Times New Roman" w:cs="Times New Roman"/>
          <w:sz w:val="24"/>
          <w:szCs w:val="24"/>
        </w:rPr>
      </w:pPr>
      <w:r>
        <w:rPr>
          <w:rFonts w:cs="Times New Roman" w:ascii="Times New Roman" w:hAnsi="Times New Roman"/>
          <w:sz w:val="24"/>
          <w:szCs w:val="24"/>
        </w:rPr>
        <w:t>___________________________________________________________________________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9. Рекомендации аттестационной комиссии 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_________________________________________________________________________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10. Решение аттестационной комиссии:____ соответствует занимаемой должности </w:t>
      </w:r>
    </w:p>
    <w:p>
      <w:pPr>
        <w:pStyle w:val="Normal"/>
        <w:rPr>
          <w:rFonts w:ascii="Times New Roman" w:hAnsi="Times New Roman" w:cs="Times New Roman"/>
          <w:sz w:val="24"/>
          <w:szCs w:val="24"/>
        </w:rPr>
      </w:pPr>
      <w:r>
        <w:rPr>
          <w:rFonts w:cs="Times New Roman" w:ascii="Times New Roman" w:hAnsi="Times New Roman"/>
          <w:sz w:val="24"/>
          <w:szCs w:val="24"/>
        </w:rPr>
        <w:t>_____________________________________________________________________________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11.Количественный состав аттестационной комиссии_______________________________ </w:t>
      </w:r>
    </w:p>
    <w:p>
      <w:pPr>
        <w:pStyle w:val="Normal"/>
        <w:rPr>
          <w:rFonts w:ascii="Times New Roman" w:hAnsi="Times New Roman" w:cs="Times New Roman"/>
          <w:sz w:val="24"/>
          <w:szCs w:val="24"/>
        </w:rPr>
      </w:pPr>
      <w:r>
        <w:rPr>
          <w:rFonts w:cs="Times New Roman" w:ascii="Times New Roman" w:hAnsi="Times New Roman"/>
          <w:sz w:val="24"/>
          <w:szCs w:val="24"/>
        </w:rPr>
        <w:t xml:space="preserve">На заседании присутствовало _______ членов аттестационной комиссии </w:t>
      </w:r>
    </w:p>
    <w:p>
      <w:pPr>
        <w:pStyle w:val="Normal"/>
        <w:rPr>
          <w:rFonts w:ascii="Times New Roman" w:hAnsi="Times New Roman" w:cs="Times New Roman"/>
          <w:sz w:val="24"/>
          <w:szCs w:val="24"/>
        </w:rPr>
      </w:pPr>
      <w:r>
        <w:rPr>
          <w:rFonts w:cs="Times New Roman" w:ascii="Times New Roman" w:hAnsi="Times New Roman"/>
          <w:sz w:val="24"/>
          <w:szCs w:val="24"/>
        </w:rPr>
        <w:t xml:space="preserve">12.Количество голосов за _____, против ______ </w:t>
      </w:r>
    </w:p>
    <w:p>
      <w:pPr>
        <w:pStyle w:val="Normal"/>
        <w:rPr>
          <w:rFonts w:ascii="Times New Roman" w:hAnsi="Times New Roman" w:cs="Times New Roman"/>
          <w:sz w:val="24"/>
          <w:szCs w:val="24"/>
        </w:rPr>
      </w:pPr>
      <w:r>
        <w:rPr>
          <w:rFonts w:cs="Times New Roman" w:ascii="Times New Roman" w:hAnsi="Times New Roman"/>
          <w:sz w:val="24"/>
          <w:szCs w:val="24"/>
        </w:rPr>
        <w:t xml:space="preserve">13. Примечания </w:t>
      </w:r>
    </w:p>
    <w:p>
      <w:pPr>
        <w:pStyle w:val="Normal"/>
        <w:rPr>
          <w:rFonts w:ascii="Times New Roman" w:hAnsi="Times New Roman" w:cs="Times New Roman"/>
          <w:sz w:val="24"/>
          <w:szCs w:val="24"/>
        </w:rPr>
      </w:pPr>
      <w:r>
        <w:rPr>
          <w:rFonts w:cs="Times New Roman" w:ascii="Times New Roman" w:hAnsi="Times New Roman"/>
          <w:sz w:val="24"/>
          <w:szCs w:val="24"/>
        </w:rPr>
        <w:t xml:space="preserve">Председатель ___________________________________ </w:t>
      </w:r>
    </w:p>
    <w:p>
      <w:pPr>
        <w:pStyle w:val="Normal"/>
        <w:rPr>
          <w:rFonts w:ascii="Times New Roman" w:hAnsi="Times New Roman" w:cs="Times New Roman"/>
          <w:sz w:val="24"/>
          <w:szCs w:val="24"/>
        </w:rPr>
      </w:pPr>
      <w:r>
        <w:rPr>
          <w:rFonts w:cs="Times New Roman" w:ascii="Times New Roman" w:hAnsi="Times New Roman"/>
          <w:sz w:val="24"/>
          <w:szCs w:val="24"/>
        </w:rPr>
        <w:t xml:space="preserve">Секретарь ______________________________________ </w:t>
      </w:r>
    </w:p>
    <w:p>
      <w:pPr>
        <w:pStyle w:val="Normal"/>
        <w:rPr>
          <w:rFonts w:ascii="Times New Roman" w:hAnsi="Times New Roman" w:cs="Times New Roman"/>
          <w:sz w:val="24"/>
          <w:szCs w:val="24"/>
        </w:rPr>
      </w:pPr>
      <w:r>
        <w:rPr>
          <w:rFonts w:cs="Times New Roman" w:ascii="Times New Roman" w:hAnsi="Times New Roman"/>
          <w:sz w:val="24"/>
          <w:szCs w:val="24"/>
        </w:rPr>
        <w:t xml:space="preserve">Члены комиссии </w:t>
      </w:r>
    </w:p>
    <w:p>
      <w:pPr>
        <w:pStyle w:val="Normal"/>
        <w:rPr>
          <w:rFonts w:ascii="Times New Roman" w:hAnsi="Times New Roman" w:cs="Times New Roman"/>
          <w:sz w:val="24"/>
          <w:szCs w:val="24"/>
        </w:rPr>
      </w:pPr>
      <w:r>
        <w:rPr>
          <w:rFonts w:cs="Times New Roman" w:ascii="Times New Roman" w:hAnsi="Times New Roman"/>
          <w:sz w:val="24"/>
          <w:szCs w:val="24"/>
        </w:rPr>
        <w:t>Дата проведения аттестации _________________________________________________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Признан (а) соответствующим (ей) занимаемой должности приказ директора от_________________________ №_______________ (дата и номер приказа) </w:t>
      </w:r>
    </w:p>
    <w:p>
      <w:pPr>
        <w:pStyle w:val="Normal"/>
        <w:rPr>
          <w:rFonts w:ascii="Times New Roman" w:hAnsi="Times New Roman" w:cs="Times New Roman"/>
          <w:sz w:val="24"/>
          <w:szCs w:val="24"/>
        </w:rPr>
      </w:pPr>
      <w:r>
        <w:rPr>
          <w:rFonts w:cs="Times New Roman" w:ascii="Times New Roman" w:hAnsi="Times New Roman"/>
          <w:sz w:val="24"/>
          <w:szCs w:val="24"/>
        </w:rPr>
        <w:t>Директор ЧОУ «Православная Гимназия Игнатия Брянчанинова» В.Г.Ющенко</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 аттестационным листом ознакомлен (а):</w:t>
      </w:r>
    </w:p>
    <w:p>
      <w:pPr>
        <w:pStyle w:val="Normal"/>
        <w:rPr>
          <w:rFonts w:ascii="Times New Roman" w:hAnsi="Times New Roman" w:cs="Times New Roman"/>
          <w:sz w:val="24"/>
          <w:szCs w:val="24"/>
        </w:rPr>
      </w:pPr>
      <w:r>
        <w:rPr>
          <w:rFonts w:cs="Times New Roman" w:ascii="Times New Roman" w:hAnsi="Times New Roman"/>
          <w:sz w:val="24"/>
          <w:szCs w:val="24"/>
        </w:rPr>
        <w:t>__________________________________ 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подпись педагогического работника                    (расшифровка подписи)</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дата:__________________________________________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 решением аттестационной комиссии согласна (согласен); </w:t>
      </w:r>
    </w:p>
    <w:p>
      <w:pPr>
        <w:pStyle w:val="Normal"/>
        <w:rPr>
          <w:rFonts w:ascii="Times New Roman" w:hAnsi="Times New Roman" w:cs="Times New Roman"/>
          <w:sz w:val="24"/>
          <w:szCs w:val="24"/>
        </w:rPr>
      </w:pPr>
      <w:r>
        <w:rPr>
          <w:rFonts w:cs="Times New Roman" w:ascii="Times New Roman" w:hAnsi="Times New Roman"/>
          <w:sz w:val="24"/>
          <w:szCs w:val="24"/>
        </w:rPr>
        <w:t xml:space="preserve">не согласна (не согласен) ________________ (подпись) </w:t>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jc w:val="right"/>
        <w:rPr>
          <w:rFonts w:ascii="Times New Roman" w:hAnsi="Times New Roman" w:cs="Times New Roman"/>
          <w:sz w:val="24"/>
          <w:szCs w:val="24"/>
        </w:rPr>
      </w:pPr>
      <w:r>
        <w:rPr>
          <w:rFonts w:cs="Times New Roman" w:ascii="Times New Roman" w:hAnsi="Times New Roman"/>
          <w:sz w:val="24"/>
          <w:szCs w:val="24"/>
        </w:rPr>
        <w:t xml:space="preserve">Приложение 5 </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В аттестационную комиссию ЧОУ «Православная Гимназия Игнатия Брянчанинова»</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от _____________________________ </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________________________________ </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(фамилия, имя, отчество) </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________________________________ </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_______________________________</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(должность, место работы)</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softHyphen/>
        <w:softHyphen/>
        <w:softHyphen/>
        <w:softHyphen/>
        <w:softHyphen/>
        <w:softHyphen/>
        <w:softHyphen/>
        <w:softHyphen/>
        <w:softHyphen/>
        <w:softHyphen/>
        <w:softHyphen/>
        <w:softHyphen/>
        <w:softHyphen/>
        <w:softHyphen/>
        <w:softHyphen/>
        <w:softHyphen/>
        <w:softHyphen/>
        <w:softHyphen/>
        <w:softHyphen/>
        <w:softHyphen/>
        <w:softHyphen/>
        <w:softHyphen/>
        <w:t>кон. телефон_______________</w:t>
      </w:r>
    </w:p>
    <w:p>
      <w:pPr>
        <w:pStyle w:val="Normal"/>
        <w:spacing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jc w:val="center"/>
        <w:rPr>
          <w:rFonts w:ascii="Times New Roman" w:hAnsi="Times New Roman" w:cs="Times New Roman"/>
          <w:b/>
          <w:b/>
          <w:sz w:val="24"/>
          <w:szCs w:val="24"/>
        </w:rPr>
      </w:pPr>
      <w:r>
        <w:rPr>
          <w:rFonts w:cs="Times New Roman" w:ascii="Times New Roman" w:hAnsi="Times New Roman"/>
          <w:b/>
          <w:sz w:val="24"/>
          <w:szCs w:val="24"/>
        </w:rPr>
        <w:t>ПРОШЕНИЕ</w:t>
      </w:r>
    </w:p>
    <w:p>
      <w:pPr>
        <w:pStyle w:val="Normal"/>
        <w:jc w:val="right"/>
        <w:rPr>
          <w:rFonts w:ascii="Times New Roman" w:hAnsi="Times New Roman" w:cs="Times New Roman"/>
          <w:sz w:val="24"/>
          <w:szCs w:val="24"/>
        </w:rPr>
      </w:pPr>
      <w:r>
        <w:rPr>
          <w:rFonts w:cs="Times New Roman" w:ascii="Times New Roman" w:hAnsi="Times New Roman"/>
          <w:sz w:val="24"/>
          <w:szCs w:val="24"/>
        </w:rPr>
        <w:t xml:space="preserve">Прошу аттестовать меня в 20__ году на соответствие занимаемой должности </w:t>
      </w:r>
    </w:p>
    <w:p>
      <w:pPr>
        <w:pStyle w:val="Normal"/>
        <w:rPr>
          <w:rFonts w:ascii="Times New Roman" w:hAnsi="Times New Roman" w:cs="Times New Roman"/>
          <w:sz w:val="24"/>
          <w:szCs w:val="24"/>
        </w:rPr>
      </w:pPr>
      <w:r>
        <w:rPr>
          <w:rFonts w:cs="Times New Roman" w:ascii="Times New Roman" w:hAnsi="Times New Roman"/>
          <w:sz w:val="24"/>
          <w:szCs w:val="24"/>
        </w:rPr>
        <w:t>В настоящее время (</w:t>
        <w:softHyphen/>
        <w:softHyphen/>
        <w:softHyphen/>
        <w:t xml:space="preserve">имею ___________ квалификационную категорию, срок ее действия до _______________________________) </w:t>
      </w:r>
    </w:p>
    <w:p>
      <w:pPr>
        <w:pStyle w:val="Normal"/>
        <w:rPr>
          <w:rFonts w:ascii="Times New Roman" w:hAnsi="Times New Roman" w:cs="Times New Roman"/>
          <w:sz w:val="24"/>
          <w:szCs w:val="24"/>
        </w:rPr>
      </w:pPr>
      <w:r>
        <w:rPr>
          <w:rFonts w:cs="Times New Roman" w:ascii="Times New Roman" w:hAnsi="Times New Roman"/>
          <w:sz w:val="24"/>
          <w:szCs w:val="24"/>
        </w:rPr>
        <w:t xml:space="preserve">либо (квалификационной категории не имею). </w:t>
      </w:r>
    </w:p>
    <w:p>
      <w:pPr>
        <w:pStyle w:val="Normal"/>
        <w:rPr>
          <w:rFonts w:ascii="Times New Roman" w:hAnsi="Times New Roman" w:cs="Times New Roman"/>
          <w:sz w:val="24"/>
          <w:szCs w:val="24"/>
        </w:rPr>
      </w:pPr>
      <w:r>
        <w:rPr>
          <w:rFonts w:cs="Times New Roman" w:ascii="Times New Roman" w:hAnsi="Times New Roman"/>
          <w:sz w:val="24"/>
          <w:szCs w:val="24"/>
        </w:rPr>
        <w:t>Основанием для аттестации на указанную в заявлении квалификационную категорию считаю следующие результаты работы, соответствующие требованиям, предъявляемым к квалификационной категории (Приложение к прошению).</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Сообщаю о себе следующие сведения: Образование______________________________________________________________________________________________________________________________________________ </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(когда и какое образовательное учреждение профессионального образования окончил, полученная специальность и квалификация)</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стаж педагогической работы (по специальности) ________ лет, </w:t>
      </w:r>
    </w:p>
    <w:p>
      <w:pPr>
        <w:pStyle w:val="Normal"/>
        <w:rPr>
          <w:rFonts w:ascii="Times New Roman" w:hAnsi="Times New Roman" w:cs="Times New Roman"/>
          <w:sz w:val="24"/>
          <w:szCs w:val="24"/>
        </w:rPr>
      </w:pPr>
      <w:r>
        <w:rPr>
          <w:rFonts w:cs="Times New Roman" w:ascii="Times New Roman" w:hAnsi="Times New Roman"/>
          <w:sz w:val="24"/>
          <w:szCs w:val="24"/>
        </w:rPr>
        <w:t>в данной должности ________ лет;</w:t>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в данном учреждении _______ лет. </w:t>
      </w:r>
    </w:p>
    <w:p>
      <w:pPr>
        <w:pStyle w:val="Normal"/>
        <w:rPr>
          <w:rFonts w:ascii="Times New Roman" w:hAnsi="Times New Roman" w:cs="Times New Roman"/>
          <w:sz w:val="24"/>
          <w:szCs w:val="24"/>
        </w:rPr>
      </w:pPr>
      <w:r>
        <w:rPr>
          <w:rFonts w:cs="Times New Roman" w:ascii="Times New Roman" w:hAnsi="Times New Roman"/>
          <w:sz w:val="24"/>
          <w:szCs w:val="24"/>
        </w:rPr>
        <w:t>Имею следующие награды, звания, ученую степень, ученое звание</w:t>
        <w:softHyphen/>
        <w:softHyphen/>
        <w:softHyphen/>
        <w:softHyphen/>
        <w:softHyphen/>
        <w:softHyphen/>
        <w:softHyphen/>
        <w:softHyphen/>
        <w:softHyphen/>
        <w:softHyphen/>
        <w:softHyphen/>
        <w:softHyphen/>
        <w:softHyphen/>
        <w:softHyphen/>
        <w:t xml:space="preserve">__________________________________________________________________________________________________________________________________________________________ </w:t>
      </w:r>
    </w:p>
    <w:p>
      <w:pPr>
        <w:pStyle w:val="Normal"/>
        <w:rPr>
          <w:rFonts w:ascii="Times New Roman" w:hAnsi="Times New Roman" w:cs="Times New Roman"/>
          <w:sz w:val="24"/>
          <w:szCs w:val="24"/>
        </w:rPr>
      </w:pPr>
      <w:r>
        <w:rPr>
          <w:rFonts w:cs="Times New Roman" w:ascii="Times New Roman" w:hAnsi="Times New Roman"/>
          <w:sz w:val="24"/>
          <w:szCs w:val="24"/>
        </w:rPr>
        <w:t>Сведения о повышении квалификации:______________________________________________________________________________________________________________________________________________</w:t>
      </w:r>
    </w:p>
    <w:p>
      <w:pPr>
        <w:pStyle w:val="Normal"/>
        <w:rPr>
          <w:rFonts w:ascii="Times New Roman" w:hAnsi="Times New Roman" w:cs="Times New Roman"/>
          <w:sz w:val="24"/>
          <w:szCs w:val="24"/>
        </w:rPr>
      </w:pPr>
      <w:r>
        <w:rPr>
          <w:rFonts w:cs="Times New Roman" w:ascii="Times New Roman" w:hAnsi="Times New Roman"/>
          <w:sz w:val="24"/>
          <w:szCs w:val="24"/>
        </w:rPr>
        <w:t xml:space="preserve">Аттестацию на заседании аттестационной комиссии прошу провести в моем присутствии (без моего присутствия)(нужное подчеркнуть) </w:t>
      </w:r>
    </w:p>
    <w:p>
      <w:pPr>
        <w:pStyle w:val="Normal"/>
        <w:rPr>
          <w:rFonts w:ascii="Times New Roman" w:hAnsi="Times New Roman" w:cs="Times New Roman"/>
          <w:sz w:val="24"/>
          <w:szCs w:val="24"/>
        </w:rPr>
      </w:pPr>
      <w:r>
        <w:rPr>
          <w:rFonts w:cs="Times New Roman" w:ascii="Times New Roman" w:hAnsi="Times New Roman"/>
          <w:sz w:val="24"/>
          <w:szCs w:val="24"/>
        </w:rPr>
        <w:t xml:space="preserve">С порядком аттестации педагогических работников государственных и муниципальных образовательных учреждений ознакомлен(а). </w:t>
      </w:r>
    </w:p>
    <w:p>
      <w:pPr>
        <w:pStyle w:val="Normal"/>
        <w:rPr>
          <w:rFonts w:ascii="Times New Roman" w:hAnsi="Times New Roman" w:cs="Times New Roman"/>
          <w:sz w:val="24"/>
          <w:szCs w:val="24"/>
        </w:rPr>
      </w:pPr>
      <w:r>
        <w:rPr>
          <w:rFonts w:cs="Times New Roman" w:ascii="Times New Roman" w:hAnsi="Times New Roman"/>
          <w:sz w:val="24"/>
          <w:szCs w:val="24"/>
        </w:rPr>
        <w:t xml:space="preserve">«__» _____________ 20__ г. </w:t>
      </w:r>
    </w:p>
    <w:p>
      <w:pPr>
        <w:pStyle w:val="Normal"/>
        <w:rPr>
          <w:rFonts w:ascii="Times New Roman" w:hAnsi="Times New Roman" w:cs="Times New Roman"/>
          <w:sz w:val="24"/>
          <w:szCs w:val="24"/>
        </w:rPr>
      </w:pPr>
      <w:r>
        <w:rPr>
          <w:rFonts w:cs="Times New Roman" w:ascii="Times New Roman" w:hAnsi="Times New Roman"/>
          <w:sz w:val="24"/>
          <w:szCs w:val="24"/>
        </w:rPr>
        <w:t xml:space="preserve">Подпись ___________  </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Приложение к прошению </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_______________________________________</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(фамилия)</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_______________________________________ </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(имя)</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_______________________________________</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(отчество)           </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 xml:space="preserve">_______________________________________ </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(должность)</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Основанием для аттестации на указанную в заявлении квалификационную категорию считаю следующие результаты работы: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соответствии с п.1 ст.9 Федерального закона от 27.07.2006 № 152-ФЗ «О персональных данных» согласен (согласна) на осуществление любых действий (операций), в том числе получение, обработку, хранение, в отношении моих персональных данных, необходимых для проведения аттестации. </w:t>
      </w:r>
    </w:p>
    <w:p>
      <w:pPr>
        <w:pStyle w:val="Normal"/>
        <w:rPr>
          <w:rFonts w:ascii="Times New Roman" w:hAnsi="Times New Roman" w:cs="Times New Roman"/>
          <w:sz w:val="24"/>
          <w:szCs w:val="24"/>
        </w:rPr>
      </w:pPr>
      <w:r>
        <w:rPr>
          <w:rFonts w:cs="Times New Roman" w:ascii="Times New Roman" w:hAnsi="Times New Roman"/>
          <w:sz w:val="24"/>
          <w:szCs w:val="24"/>
        </w:rPr>
        <w:t xml:space="preserve">«_____» ___________________ 20___г. </w:t>
      </w:r>
    </w:p>
    <w:p>
      <w:pPr>
        <w:pStyle w:val="Normal"/>
        <w:rPr>
          <w:rFonts w:ascii="Times New Roman" w:hAnsi="Times New Roman" w:cs="Times New Roman"/>
          <w:sz w:val="24"/>
          <w:szCs w:val="24"/>
        </w:rPr>
      </w:pPr>
      <w:r>
        <w:rPr>
          <w:rFonts w:cs="Times New Roman" w:ascii="Times New Roman" w:hAnsi="Times New Roman"/>
          <w:sz w:val="24"/>
          <w:szCs w:val="24"/>
        </w:rPr>
        <w:t xml:space="preserve">Подпись ________________________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Приложения: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Копия паспорта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Копия диплома об образовании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Копия аттестационного листа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Копия трудовой книжки или приказа о назначении на должность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Копия удостоверения о повышении квалификации (72 часа и более) </w:t>
      </w:r>
    </w:p>
    <w:p>
      <w:pPr>
        <w:pStyle w:val="Normal"/>
        <w:spacing w:lineRule="auto" w:line="240" w:before="0" w:after="0"/>
        <w:rPr/>
      </w:pPr>
      <w:r>
        <w:rPr>
          <w:rFonts w:cs="Times New Roman" w:ascii="Times New Roman" w:hAnsi="Times New Roman"/>
          <w:sz w:val="24"/>
          <w:szCs w:val="24"/>
        </w:rPr>
        <w:t>Копия документа, подтверждающего право на льготу</w:t>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2"/>
  <w:defaultTabStop w:val="708"/>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b3bda"/>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link w:val="10"/>
    <w:uiPriority w:val="9"/>
    <w:qFormat/>
    <w:rsid w:val="00d94feb"/>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link w:val="20"/>
    <w:uiPriority w:val="9"/>
    <w:qFormat/>
    <w:rsid w:val="00d94feb"/>
    <w:pPr>
      <w:spacing w:lineRule="auto" w:line="240" w:beforeAutospacing="1" w:afterAutospacing="1"/>
      <w:outlineLvl w:val="1"/>
    </w:pPr>
    <w:rPr>
      <w:rFonts w:ascii="Times New Roman" w:hAnsi="Times New Roman" w:eastAsia="Times New Roman" w:cs="Times New Roman"/>
      <w:b/>
      <w:bCs/>
      <w:sz w:val="36"/>
      <w:szCs w:val="36"/>
      <w:lang w:eastAsia="ru-RU"/>
    </w:rPr>
  </w:style>
  <w:style w:type="paragraph" w:styleId="4">
    <w:name w:val="Heading 4"/>
    <w:basedOn w:val="Normal"/>
    <w:link w:val="40"/>
    <w:uiPriority w:val="9"/>
    <w:qFormat/>
    <w:rsid w:val="00d94feb"/>
    <w:pPr>
      <w:spacing w:lineRule="auto" w:line="240" w:beforeAutospacing="1" w:afterAutospacing="1"/>
      <w:outlineLvl w:val="3"/>
    </w:pPr>
    <w:rPr>
      <w:rFonts w:ascii="Times New Roman" w:hAnsi="Times New Roman" w:eastAsia="Times New Roman" w:cs="Times New Roman"/>
      <w:b/>
      <w:bCs/>
      <w:sz w:val="24"/>
      <w:szCs w:val="24"/>
      <w:lang w:eastAsia="ru-RU"/>
    </w:rPr>
  </w:style>
  <w:style w:type="paragraph" w:styleId="5">
    <w:name w:val="Heading 5"/>
    <w:basedOn w:val="Normal"/>
    <w:link w:val="50"/>
    <w:uiPriority w:val="9"/>
    <w:unhideWhenUsed/>
    <w:qFormat/>
    <w:rsid w:val="00d94feb"/>
    <w:pPr>
      <w:keepNext w:val="true"/>
      <w:keepLines/>
      <w:spacing w:before="200" w:after="0"/>
      <w:outlineLvl w:val="4"/>
    </w:pPr>
    <w:rPr>
      <w:rFonts w:ascii="Cambria" w:hAnsi="Cambria" w:eastAsia="" w:cs="" w:asciiTheme="majorHAnsi" w:cstheme="majorBidi" w:eastAsiaTheme="majorEastAsia" w:hAnsiTheme="majorHAnsi"/>
      <w:color w:val="243F60" w:themeColor="accent1" w:themeShade="7f"/>
    </w:rPr>
  </w:style>
  <w:style w:type="paragraph" w:styleId="6">
    <w:name w:val="Heading 6"/>
    <w:basedOn w:val="Normal"/>
    <w:link w:val="60"/>
    <w:uiPriority w:val="9"/>
    <w:unhideWhenUsed/>
    <w:qFormat/>
    <w:rsid w:val="00d94feb"/>
    <w:pPr>
      <w:keepNext w:val="true"/>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
    <w:qFormat/>
    <w:rsid w:val="00d94feb"/>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uiPriority w:val="9"/>
    <w:qFormat/>
    <w:rsid w:val="00d94feb"/>
    <w:rPr>
      <w:rFonts w:ascii="Times New Roman" w:hAnsi="Times New Roman" w:eastAsia="Times New Roman" w:cs="Times New Roman"/>
      <w:b/>
      <w:bCs/>
      <w:sz w:val="36"/>
      <w:szCs w:val="36"/>
      <w:lang w:eastAsia="ru-RU"/>
    </w:rPr>
  </w:style>
  <w:style w:type="character" w:styleId="41" w:customStyle="1">
    <w:name w:val="Заголовок 4 Знак"/>
    <w:basedOn w:val="DefaultParagraphFont"/>
    <w:link w:val="4"/>
    <w:uiPriority w:val="9"/>
    <w:qFormat/>
    <w:rsid w:val="00d94feb"/>
    <w:rPr>
      <w:rFonts w:ascii="Times New Roman" w:hAnsi="Times New Roman" w:eastAsia="Times New Roman" w:cs="Times New Roman"/>
      <w:b/>
      <w:bCs/>
      <w:sz w:val="24"/>
      <w:szCs w:val="24"/>
      <w:lang w:eastAsia="ru-RU"/>
    </w:rPr>
  </w:style>
  <w:style w:type="character" w:styleId="51" w:customStyle="1">
    <w:name w:val="Заголовок 5 Знак"/>
    <w:basedOn w:val="DefaultParagraphFont"/>
    <w:link w:val="5"/>
    <w:uiPriority w:val="9"/>
    <w:qFormat/>
    <w:rsid w:val="00d94feb"/>
    <w:rPr>
      <w:rFonts w:ascii="Cambria" w:hAnsi="Cambria" w:eastAsia="" w:cs="" w:asciiTheme="majorHAnsi" w:cstheme="majorBidi" w:eastAsiaTheme="majorEastAsia" w:hAnsiTheme="majorHAnsi"/>
      <w:color w:val="243F60" w:themeColor="accent1" w:themeShade="7f"/>
    </w:rPr>
  </w:style>
  <w:style w:type="character" w:styleId="61" w:customStyle="1">
    <w:name w:val="Заголовок 6 Знак"/>
    <w:basedOn w:val="DefaultParagraphFont"/>
    <w:link w:val="6"/>
    <w:uiPriority w:val="9"/>
    <w:qFormat/>
    <w:rsid w:val="00d94feb"/>
    <w:rPr>
      <w:rFonts w:ascii="Cambria" w:hAnsi="Cambria" w:eastAsia="" w:cs="" w:asciiTheme="majorHAnsi" w:cstheme="majorBidi" w:eastAsiaTheme="majorEastAsia" w:hAnsiTheme="majorHAnsi"/>
      <w:i/>
      <w:iCs/>
      <w:color w:val="243F60" w:themeColor="accent1" w:themeShade="7f"/>
    </w:rPr>
  </w:style>
  <w:style w:type="character" w:styleId="SubtleEmphasis">
    <w:name w:val="Subtle Emphasis"/>
    <w:basedOn w:val="DefaultParagraphFont"/>
    <w:uiPriority w:val="19"/>
    <w:qFormat/>
    <w:rsid w:val="00d94feb"/>
    <w:rPr>
      <w:i/>
      <w:iCs/>
      <w:color w:val="808080" w:themeColor="text1" w:themeTint="7f"/>
    </w:rPr>
  </w:style>
  <w:style w:type="character" w:styleId="Style9" w:customStyle="1">
    <w:name w:val="Подзаголовок Знак"/>
    <w:basedOn w:val="DefaultParagraphFont"/>
    <w:link w:val="a5"/>
    <w:uiPriority w:val="11"/>
    <w:qFormat/>
    <w:rsid w:val="00d94feb"/>
    <w:rPr>
      <w:rFonts w:ascii="Cambria" w:hAnsi="Cambria" w:eastAsia="" w:cs="" w:asciiTheme="majorHAnsi" w:cstheme="majorBidi" w:eastAsiaTheme="majorEastAsia" w:hAnsiTheme="majorHAnsi"/>
      <w:i/>
      <w:iCs/>
      <w:color w:val="4F81BD" w:themeColor="accent1"/>
      <w:spacing w:val="15"/>
      <w:sz w:val="24"/>
      <w:szCs w:val="24"/>
    </w:rPr>
  </w:style>
  <w:style w:type="paragraph" w:styleId="Style10">
    <w:name w:val="Заголовок"/>
    <w:basedOn w:val="Normal"/>
    <w:next w:val="Style11"/>
    <w:qFormat/>
    <w:pPr>
      <w:keepNext w:val="true"/>
      <w:spacing w:before="240" w:after="120"/>
    </w:pPr>
    <w:rPr>
      <w:rFonts w:ascii="Liberation Sans" w:hAnsi="Liberation Sans" w:eastAsia="Noto Sans CJK SC" w:cs="Lohit Devanagari"/>
      <w:sz w:val="28"/>
      <w:szCs w:val="28"/>
    </w:rPr>
  </w:style>
  <w:style w:type="paragraph" w:styleId="Style11">
    <w:name w:val="Body Text"/>
    <w:basedOn w:val="Normal"/>
    <w:pPr>
      <w:spacing w:lineRule="auto" w:line="276" w:before="0" w:after="140"/>
    </w:pPr>
    <w:rPr/>
  </w:style>
  <w:style w:type="paragraph" w:styleId="Style12">
    <w:name w:val="List"/>
    <w:basedOn w:val="Style11"/>
    <w:pPr/>
    <w:rPr>
      <w:rFonts w:cs="Lohit Devanagari"/>
    </w:rPr>
  </w:style>
  <w:style w:type="paragraph" w:styleId="Style13">
    <w:name w:val="Caption"/>
    <w:basedOn w:val="Normal"/>
    <w:qFormat/>
    <w:pPr>
      <w:suppressLineNumbers/>
      <w:spacing w:before="120" w:after="120"/>
    </w:pPr>
    <w:rPr>
      <w:rFonts w:cs="Lohit Devanagari"/>
      <w:i/>
      <w:iCs/>
      <w:sz w:val="24"/>
      <w:szCs w:val="24"/>
    </w:rPr>
  </w:style>
  <w:style w:type="paragraph" w:styleId="Style14">
    <w:name w:val="Указатель"/>
    <w:basedOn w:val="Normal"/>
    <w:qFormat/>
    <w:pPr>
      <w:suppressLineNumbers/>
    </w:pPr>
    <w:rPr>
      <w:rFonts w:cs="Lohit Devanagari"/>
    </w:rPr>
  </w:style>
  <w:style w:type="paragraph" w:styleId="NoSpacing">
    <w:name w:val="No Spacing"/>
    <w:uiPriority w:val="1"/>
    <w:qFormat/>
    <w:rsid w:val="00d94feb"/>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Style15">
    <w:name w:val="Subtitle"/>
    <w:basedOn w:val="Normal"/>
    <w:link w:val="a6"/>
    <w:uiPriority w:val="11"/>
    <w:qFormat/>
    <w:rsid w:val="00d94feb"/>
    <w:pPr/>
    <w:rPr>
      <w:rFonts w:ascii="Cambria" w:hAnsi="Cambria" w:eastAsia="" w:cs="" w:asciiTheme="majorHAnsi" w:cstheme="majorBidi" w:eastAsiaTheme="majorEastAsia" w:hAnsiTheme="majorHAnsi"/>
      <w:i/>
      <w:iCs/>
      <w:color w:val="4F81BD" w:themeColor="accent1"/>
      <w:spacing w:val="15"/>
      <w:sz w:val="24"/>
      <w:szCs w:val="24"/>
    </w:rPr>
  </w:style>
  <w:style w:type="paragraph" w:styleId="Standard" w:customStyle="1">
    <w:name w:val="Standard"/>
    <w:qFormat/>
    <w:rsid w:val="004b3bda"/>
    <w:pPr>
      <w:widowControl w:val="false"/>
      <w:suppressAutoHyphens w:val="true"/>
      <w:bidi w:val="0"/>
      <w:spacing w:lineRule="auto" w:line="240" w:before="0" w:after="0"/>
      <w:jc w:val="left"/>
    </w:pPr>
    <w:rPr>
      <w:rFonts w:ascii="Times New Roman" w:hAnsi="Times New Roman" w:eastAsia="DejaVu Sans" w:cs="DejaVu Sans"/>
      <w:color w:val="auto"/>
      <w:kern w:val="2"/>
      <w:sz w:val="24"/>
      <w:szCs w:val="24"/>
      <w:lang w:eastAsia="zh-CN" w:bidi="hi-IN" w:val="ru-RU"/>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7">
    <w:name w:val="Table Grid"/>
    <w:basedOn w:val="a1"/>
    <w:uiPriority w:val="59"/>
    <w:rsid w:val="004315b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Application>LibreOffice/6.0.7.3$Linux_X86_64 LibreOffice_project/00m0$Build-3</Application>
  <Pages>14</Pages>
  <Words>2558</Words>
  <Characters>22930</Characters>
  <CharactersWithSpaces>25495</CharactersWithSpaces>
  <Paragraphs>229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2022-07-25T03:39:00Z</dcterms:created>
  <dc:creator>Ангелина Ющенко</dc:creator>
  <dc:description/>
  <dc:language>ru-RU</dc:language>
  <cp:lastModifiedBy/>
  <dcterms:modified xsi:type="dcterms:W3CDTF">2022-07-25T20:57:45Z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